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0FE" w:rsidRDefault="00C470FE">
      <w:pPr>
        <w:pStyle w:val="ConsPlusTitlePage"/>
      </w:pPr>
      <w:r>
        <w:t>Документ предоставл</w:t>
      </w:r>
      <w:bookmarkStart w:id="0" w:name="_GoBack"/>
      <w:bookmarkEnd w:id="0"/>
      <w:r>
        <w:t xml:space="preserve">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470FE" w:rsidRDefault="00C470FE">
      <w:pPr>
        <w:pStyle w:val="ConsPlusNormal"/>
        <w:outlineLvl w:val="0"/>
      </w:pPr>
    </w:p>
    <w:p w:rsidR="00C470FE" w:rsidRDefault="00C470FE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C470FE" w:rsidRDefault="00C470FE">
      <w:pPr>
        <w:pStyle w:val="ConsPlusTitle"/>
        <w:jc w:val="center"/>
      </w:pPr>
    </w:p>
    <w:p w:rsidR="00C470FE" w:rsidRDefault="00C470FE">
      <w:pPr>
        <w:pStyle w:val="ConsPlusTitle"/>
        <w:jc w:val="center"/>
      </w:pPr>
      <w:r>
        <w:t>ПОСТАНОВЛЕНИЕ</w:t>
      </w:r>
    </w:p>
    <w:p w:rsidR="00C470FE" w:rsidRDefault="00C470FE">
      <w:pPr>
        <w:pStyle w:val="ConsPlusTitle"/>
        <w:jc w:val="center"/>
      </w:pPr>
      <w:r>
        <w:t>от 5 марта 2024 г. N 248</w:t>
      </w:r>
    </w:p>
    <w:p w:rsidR="00C470FE" w:rsidRDefault="00C470FE">
      <w:pPr>
        <w:pStyle w:val="ConsPlusTitle"/>
        <w:jc w:val="center"/>
      </w:pPr>
    </w:p>
    <w:p w:rsidR="00C470FE" w:rsidRDefault="00C470FE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C470FE" w:rsidRDefault="00C470FE">
      <w:pPr>
        <w:pStyle w:val="ConsPlusTitle"/>
        <w:jc w:val="center"/>
      </w:pPr>
      <w:r>
        <w:t>МУНИЦИПАЛЬНОЙ УСЛУГИ "РЕГИСТРАЦИЯ АТТЕСТОВАННЫХ НЕШТАТНЫХ</w:t>
      </w:r>
    </w:p>
    <w:p w:rsidR="00C470FE" w:rsidRDefault="00C470FE">
      <w:pPr>
        <w:pStyle w:val="ConsPlusTitle"/>
        <w:jc w:val="center"/>
      </w:pPr>
      <w:r>
        <w:t>АВАРИЙНО-СПАСАТЕЛЬНЫХ ФОРМИРОВАНИЙ НА ТЕРРИТОРИИ</w:t>
      </w:r>
    </w:p>
    <w:p w:rsidR="00C470FE" w:rsidRDefault="00C470FE">
      <w:pPr>
        <w:pStyle w:val="ConsPlusTitle"/>
        <w:jc w:val="center"/>
      </w:pPr>
      <w:r>
        <w:t>МУНИЦИПАЛЬНОГО ОБРАЗОВАНИЯ НИЖНЕВАРТОВСКИЙ РАЙОН"</w:t>
      </w:r>
    </w:p>
    <w:p w:rsidR="00C470FE" w:rsidRDefault="00C470F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470F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>от 05.09.2025 N 1146)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</w:tr>
    </w:tbl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2 статьи 10</w:t>
        </w:r>
      </w:hyperlink>
      <w:r>
        <w:t xml:space="preserve"> Федерального закона от 22.08.1995 N 151-ФЗ "Об аварийно-спасательных службах и статусе спасателей",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8">
        <w:r>
          <w:rPr>
            <w:color w:val="0000FF"/>
          </w:rPr>
          <w:t>приказом</w:t>
        </w:r>
      </w:hyperlink>
      <w:r>
        <w:t xml:space="preserve"> Министерства Российской Федерации по делам гражданской обороны, чрезвычайным ситуациям и ликвидации стихийных бедствий от 12.03.2018 N 99 "Об утверждении порядка регистрации аварийно-спасательных служб, аварийно-спасательных формирований", руководствуясь </w:t>
      </w:r>
      <w:hyperlink r:id="rId9">
        <w:r>
          <w:rPr>
            <w:color w:val="0000FF"/>
          </w:rPr>
          <w:t>Уставом</w:t>
        </w:r>
      </w:hyperlink>
      <w:r>
        <w:t xml:space="preserve"> Нижневартовского района, постановлением администрации района от 17.04.2017 N 743 "Об утверждении Реестра муниципальных услуг Нижневартовского района", в целях приведения муниципальных правовых актов в соответствие с действующим законодательством и оптимизации деятельности органов местного самоуправления, а также доступности и качественного исполнения муниципальных услуг: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4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"Регистрация аттестованных нештатных аварийно-спасательных формирований на территории муниципального образования Нижневартовский район" согласно приложению.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развитию жилищно-коммунального комплекса, строительства, энергетики, транспорта и связи Х.Ж. Абдуллина.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jc w:val="right"/>
      </w:pPr>
      <w:r>
        <w:t>Глава района</w:t>
      </w:r>
    </w:p>
    <w:p w:rsidR="00C470FE" w:rsidRDefault="00C470FE">
      <w:pPr>
        <w:pStyle w:val="ConsPlusNormal"/>
        <w:jc w:val="right"/>
      </w:pPr>
      <w:r>
        <w:t>Б.А.САЛОМАТИН</w:t>
      </w:r>
    </w:p>
    <w:p w:rsidR="00C470FE" w:rsidRDefault="00C470FE">
      <w:pPr>
        <w:pStyle w:val="ConsPlusNormal"/>
      </w:pPr>
    </w:p>
    <w:p w:rsidR="00C470FE" w:rsidRDefault="00C470FE">
      <w:pPr>
        <w:pStyle w:val="ConsPlusNormal"/>
      </w:pPr>
    </w:p>
    <w:p w:rsidR="00C470FE" w:rsidRDefault="00C470FE">
      <w:pPr>
        <w:pStyle w:val="ConsPlusNormal"/>
      </w:pPr>
    </w:p>
    <w:p w:rsidR="00C470FE" w:rsidRDefault="00C470FE">
      <w:pPr>
        <w:pStyle w:val="ConsPlusNormal"/>
      </w:pPr>
    </w:p>
    <w:p w:rsidR="00C470FE" w:rsidRDefault="00C470FE">
      <w:pPr>
        <w:pStyle w:val="ConsPlusNormal"/>
      </w:pPr>
    </w:p>
    <w:p w:rsidR="00C470FE" w:rsidRDefault="00C470FE">
      <w:pPr>
        <w:pStyle w:val="ConsPlusNormal"/>
        <w:jc w:val="right"/>
        <w:outlineLvl w:val="0"/>
      </w:pPr>
      <w:r>
        <w:lastRenderedPageBreak/>
        <w:t>Приложение</w:t>
      </w:r>
    </w:p>
    <w:p w:rsidR="00C470FE" w:rsidRDefault="00C470FE">
      <w:pPr>
        <w:pStyle w:val="ConsPlusNormal"/>
        <w:jc w:val="right"/>
      </w:pPr>
      <w:r>
        <w:t>к постановлению</w:t>
      </w:r>
    </w:p>
    <w:p w:rsidR="00C470FE" w:rsidRDefault="00C470FE">
      <w:pPr>
        <w:pStyle w:val="ConsPlusNormal"/>
        <w:jc w:val="right"/>
      </w:pPr>
      <w:r>
        <w:t>администрации района</w:t>
      </w:r>
    </w:p>
    <w:p w:rsidR="00C470FE" w:rsidRDefault="00C470FE">
      <w:pPr>
        <w:pStyle w:val="ConsPlusNormal"/>
        <w:jc w:val="right"/>
      </w:pPr>
      <w:r>
        <w:t>от 05.03.2024 N 248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Title"/>
        <w:jc w:val="center"/>
      </w:pPr>
      <w:bookmarkStart w:id="1" w:name="P34"/>
      <w:bookmarkEnd w:id="1"/>
      <w:r>
        <w:t>АДМИНИСТРАТИВНЫЙ РЕГЛАМЕНТ</w:t>
      </w:r>
    </w:p>
    <w:p w:rsidR="00C470FE" w:rsidRDefault="00C470FE">
      <w:pPr>
        <w:pStyle w:val="ConsPlusTitle"/>
        <w:jc w:val="center"/>
      </w:pPr>
      <w:r>
        <w:t>ПРЕДОСТАВЛЕНИЯ МУНИЦИПАЛЬНОЙ УСЛУГИ "РЕГИСТРАЦИЯ</w:t>
      </w:r>
    </w:p>
    <w:p w:rsidR="00C470FE" w:rsidRDefault="00C470FE">
      <w:pPr>
        <w:pStyle w:val="ConsPlusTitle"/>
        <w:jc w:val="center"/>
      </w:pPr>
      <w:r>
        <w:t>АТТЕСТОВАННЫХ НЕШТАТНЫХ АВАРИЙНО-СПАСАТЕЛЬНЫХ ФОРМИРОВАНИЙ</w:t>
      </w:r>
    </w:p>
    <w:p w:rsidR="00C470FE" w:rsidRDefault="00C470FE">
      <w:pPr>
        <w:pStyle w:val="ConsPlusTitle"/>
        <w:jc w:val="center"/>
      </w:pPr>
      <w:r>
        <w:t>НА ТЕРРИТОРИИ МУНИЦИПАЛЬНОГО ОБРАЗОВАНИЯ НИЖНЕВАРТОВСКИЙ</w:t>
      </w:r>
    </w:p>
    <w:p w:rsidR="00C470FE" w:rsidRDefault="00C470FE">
      <w:pPr>
        <w:pStyle w:val="ConsPlusTitle"/>
        <w:jc w:val="center"/>
      </w:pPr>
      <w:r>
        <w:t>РАЙОН" (ДАЛЕЕ - АДМИНИСТРАТИВНЫЙ РЕГЛАМЕНТ)</w:t>
      </w:r>
    </w:p>
    <w:p w:rsidR="00C470FE" w:rsidRDefault="00C470F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470F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C470FE" w:rsidRDefault="00C470FE">
            <w:pPr>
              <w:pStyle w:val="ConsPlusNormal"/>
              <w:jc w:val="center"/>
            </w:pPr>
            <w:r>
              <w:rPr>
                <w:color w:val="392C69"/>
              </w:rPr>
              <w:t>от 05.09.2025 N 1146)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70FE" w:rsidRDefault="00C470FE">
            <w:pPr>
              <w:pStyle w:val="ConsPlusNormal"/>
            </w:pPr>
          </w:p>
        </w:tc>
      </w:tr>
    </w:tbl>
    <w:p w:rsidR="00C470FE" w:rsidRDefault="00C470FE">
      <w:pPr>
        <w:pStyle w:val="ConsPlusNormal"/>
        <w:jc w:val="center"/>
      </w:pPr>
    </w:p>
    <w:p w:rsidR="00C470FE" w:rsidRDefault="00C470FE">
      <w:pPr>
        <w:pStyle w:val="ConsPlusTitle"/>
        <w:jc w:val="center"/>
        <w:outlineLvl w:val="1"/>
      </w:pPr>
      <w:r>
        <w:t>I. Общие положения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1.1.1. Административный регламент предоставления муниципальной услуги "Регистрация аттестованных нештатных аварийно-спасательных формирований на территории муниципального образования Нижневартовский район"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при регистрации аттестованных нештатных аварийно-спасательных формирований на территории муниципального образования Нижневартовский район.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1.2. Круг заявителей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1.2.1. Заявителем на получение муниципальной услуги являются организации, независимо от их организационно-правовой формы и формы собственности (далее - заявитель) создавшие в установленном действующим законодательством Российской Федерации порядке нештатные аварийно-спасательные формирования (далее - НАСФ), которые прошли аттестацию в соответствии с требованиями, установленными </w:t>
      </w:r>
      <w:hyperlink r:id="rId11">
        <w:r>
          <w:rPr>
            <w:color w:val="0000FF"/>
          </w:rPr>
          <w:t>частью 1 статьи 12</w:t>
        </w:r>
      </w:hyperlink>
      <w:r>
        <w:t xml:space="preserve"> Федерального закона от 22.08.1995 N 151-ФЗ "Об аварийно-спасательных службах и статусе спасателей".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1.2.2. От имени заявителя могут выступать лица, уполномоченные заявителем в порядке, установленном действующим законодательством Российской Федерации, либо лица, имеющие право в соответствии с действующим законодательством Российской Федерации представлять интересы заявителя (далее - представитель).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1.3. Требования к порядку информирования о предоставлении</w:t>
      </w:r>
    </w:p>
    <w:p w:rsidR="00C470FE" w:rsidRDefault="00C470FE">
      <w:pPr>
        <w:pStyle w:val="ConsPlusTitle"/>
        <w:jc w:val="center"/>
      </w:pPr>
      <w:r>
        <w:t>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1.3.1. </w:t>
      </w:r>
      <w:hyperlink w:anchor="P349">
        <w:r>
          <w:rPr>
            <w:color w:val="0000FF"/>
          </w:rPr>
          <w:t>Информация</w:t>
        </w:r>
      </w:hyperlink>
      <w:r>
        <w:t xml:space="preserve"> о месте нахождения, графике работы, графике приема заявителей, справочных телефонах, адресе электронной почты муниципального казенного учреждения Нижневартовского района "Управление по делам гражданской обороны и чрезвычайным ситуациям" приведена в приложении 1 к настоящему Административному регламенту.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1.3.2. Информация о муниципальной услуге размещена: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(https://www.gosuslugi.ru/);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 местного самоуправления, организации в информационно-телекоммуникационной сети Интернет (www.nvraion.ru);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lastRenderedPageBreak/>
        <w:t>на информационном стенде в здании муниципального казенного учреждения Нижневартовского района "Управление по делам гражданской обороны и чрезвычайным ситуациям".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1.3.3. Информированность заявителей (представителей) о порядке предоставления муниципальной услуги обеспечивается путем: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размещения информации о предоставлении муниципальной услуги на официальном сайте, на Едином портале;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проведения консультаций специалистами, должностными лицами муниципального казенного учреждения Нижневартовского района "Управление по делам гражданской обороны и чрезвычайным ситуациям" по вопросам предоставления муниципальной услуги, в объеме, предусмотренном </w:t>
      </w:r>
      <w:hyperlink w:anchor="P82">
        <w:r>
          <w:rPr>
            <w:color w:val="0000FF"/>
          </w:rPr>
          <w:t>пунктом 1.3.5</w:t>
        </w:r>
      </w:hyperlink>
      <w:r>
        <w:t xml:space="preserve"> настоящего подраздела;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размещения на информационных стендах в муниципальном казенном учреждении Нижневартовского района "Управление по делам гражданской обороны и чрезвычайным ситуациям";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информации, предусмотренной </w:t>
      </w:r>
      <w:hyperlink w:anchor="P68">
        <w:r>
          <w:rPr>
            <w:color w:val="0000FF"/>
          </w:rPr>
          <w:t>пунктом 1.3.4</w:t>
        </w:r>
      </w:hyperlink>
      <w:r>
        <w:t xml:space="preserve"> настоящего подраздела;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личного обращения заявителя (представителя) в муниципальное казенное учреждение Нижневартовского района "Управление по делам гражданской обороны и чрезвычайным ситуациям".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2" w:name="P68"/>
      <w:bookmarkEnd w:id="2"/>
      <w:r>
        <w:t>1.3.4. На информационных стендах муниципального казенного учреждения Нижневартовского района "Управление по делам гражданской обороны и чрезвычайным ситуациям" размещается следующая информация: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регламентирующие деятельность по предоставлению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образцы оформления заявления и документов, необходимых для предоставления муниципальной услуги, и требования к ним;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 месте нахождения, графике работы, графике приема заявителей (представителей), справочных телефонах, электронной почты Управления, адресе официального сайта;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порядок и способ подачи заявления и документов, необходимых для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 сроках предоставления муниципальной услуги; основания для отказа в приеме документов, необходимых для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основания для отказа в предоставлении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порядок информирования о ходе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порядок получения консультаций;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порядок обжалования решений, действий (бездействия) Учреждения, специалистов, должностных лиц Учреждения;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lastRenderedPageBreak/>
        <w:t>иная информация, необходимая для предоставления муниципальной услуги.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3" w:name="P82"/>
      <w:bookmarkEnd w:id="3"/>
      <w:r>
        <w:t>1.3.5. Консультации проводятся специалистами, должностными лицами Учреждения по следующим вопросам: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состав и содержание документов, необходимых для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способы подачи документов для получения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способы получения результата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срок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основания для отказа в приеме документов, необходимых для предоставления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и отказа в предоставлении муниципальной услуги;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порядок обжалования решений, действий (бездействия) специалистов, должностных лиц муниципального казенного учреждения Нижневартовского района "Управление по делам гражданской обороны и чрезвычайным ситуациям";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иная информация, необходимая для предоставления муниципальной услуги.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Консультации предоставляются при личном обращении заявителей (их представителей) в муниципальное казенное учреждение Нижневартовского района "Управление по делам гражданской обороны и чрезвычайным ситуациям", по письменным обращениям, посредством телефонной связи, почтового отправления.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При ответах на телефонные звонки и устные обращения по вопросам предоставления муниципальной услуги специалисты, должностные лица муниципального казенного учреждения Нижневартовского района "Управление по делам гражданской обороны и чрезвычайным ситуациям" подробно и в корректной форме информируют обратившихся в пределах своей компетенции.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Ответ на телефонный звонок должен начинаться с информации о наименовании муниципального казенного учреждения Нижневартовского района "Управление по делам гражданской обороны и чрезвычайным ситуациям", фамилии, имени, отчества (при наличии), должности лица, принявшего телефонный звонок.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При невозможности специалиста, должностного лица муниципального казенного учреждения Нижневартовского района "Управление по делам гражданской обороны и чрезвычайным ситуациям", принявшего телефонный звонок, самостоятельно ответить на поставленные вопросы, заявителю (представителю) должен быть сообщен телефонный номер, по которому можно получить необходимую информацию по вопросам предоставления муниципальной услуги.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Консультации по порядку предоставления муниципальной услуги осуществляются бесплатно.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2.1.1. Муниципальная услуга - "Регистрация аттестованных нештатных аварийно-спасательных формирований на территории муниципального образования Нижневартовский район".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lastRenderedPageBreak/>
        <w:t>2.2. Наименование органа местного самоуправления</w:t>
      </w:r>
    </w:p>
    <w:p w:rsidR="00C470FE" w:rsidRDefault="00C470FE">
      <w:pPr>
        <w:pStyle w:val="ConsPlusTitle"/>
        <w:jc w:val="center"/>
      </w:pPr>
      <w:r>
        <w:t>(организации), предоставляющего муниципальную услугу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2.1. Муниципальная услуга предоставляется Уполномоченным органом - администрацией Нижневартовского района (далее - Уполномоченный орган).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2.2. В предоставлении муниципальной услуги принимает участие муниципальное казенное учреждение Нижневартовского района "Управление по делам гражданской обороны и чрезвычайным ситуациям" (далее - Учреждение).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2.3.1. Результатом предоставления муниципальной услуги является: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2.3.1.1. Выдача (направление) письменного уведомления, содержащего информацию о регистрации аттестованного НАСФ (далее - уведомление о регистрации НАСФ);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2.3.1.2. Выдача (направление) письменного уведомления об отказе в регистрации аттестованного НАСФ с указанием оснований отказа (далее - уведомление об отказе в регистрации).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2.4. Срок предоставления муниципальной услуги, срок выдачи</w:t>
      </w:r>
    </w:p>
    <w:p w:rsidR="00C470FE" w:rsidRDefault="00C470FE">
      <w:pPr>
        <w:pStyle w:val="ConsPlusTitle"/>
        <w:jc w:val="center"/>
      </w:pPr>
      <w:r>
        <w:t>и (или) направления документов, являющихся результатом</w:t>
      </w:r>
    </w:p>
    <w:p w:rsidR="00C470FE" w:rsidRDefault="00C470FE">
      <w:pPr>
        <w:pStyle w:val="ConsPlusTitle"/>
        <w:jc w:val="center"/>
      </w:pPr>
      <w:r>
        <w:t>предоставления муниципальной услуги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  <w:r>
        <w:t>2.4.1. Срок предоставления муниципальной услуги составляет - 30 рабочих дней со дня регистрации заявления о регистрации аттестованного НАСФ на территории муниципального образования Нижневартовский район (далее - заявление) с приложенными к нему документами, необходимыми для предоставления муниципальной услуги, в Учреждении.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2.4.2. Срок выдачи (направления) заявителю (представителю) документа, являющегося результатом предоставления муниципальной услуги, составляет не более 3 рабочих дней со дня: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внесения в реестр аттестованных аварийно-спасательных служб, аварийно-спасательных формирований (далее - реестр АСС(Ф);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подписания уведомления об отказе в регистрации.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2.5. Правовые основания для предоставления муниципальной</w:t>
      </w:r>
    </w:p>
    <w:p w:rsidR="00C470FE" w:rsidRDefault="00C470FE">
      <w:pPr>
        <w:pStyle w:val="ConsPlusTitle"/>
        <w:jc w:val="center"/>
      </w:pPr>
      <w:r>
        <w:t>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Утратил силу. - </w:t>
      </w:r>
      <w:hyperlink r:id="rId1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05.09.2025 N 1146.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bookmarkStart w:id="4" w:name="P129"/>
      <w:bookmarkEnd w:id="4"/>
      <w:r>
        <w:t>2.6. Исчерпывающий перечень документов, необходимых</w:t>
      </w:r>
    </w:p>
    <w:p w:rsidR="00C470FE" w:rsidRDefault="00C470FE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C470FE" w:rsidRDefault="00C470FE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C470FE" w:rsidRDefault="00C470FE">
      <w:pPr>
        <w:pStyle w:val="ConsPlusNormal"/>
        <w:jc w:val="center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C470FE" w:rsidRDefault="00C470FE">
      <w:pPr>
        <w:pStyle w:val="ConsPlusNormal"/>
        <w:jc w:val="center"/>
      </w:pPr>
      <w:r>
        <w:t>от 05.09.2025 N 1146)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bookmarkStart w:id="5" w:name="P135"/>
      <w:bookmarkEnd w:id="5"/>
      <w:r>
        <w:t xml:space="preserve">2.6.1. Для получения муниципальной услуги Заявитель представляет в Учреждение </w:t>
      </w:r>
      <w:hyperlink w:anchor="P396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по форме согласно приложению 2 к настоящему Административному регламенту.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муниципальной услуги: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2.6.1.1. Копия свидетельства об аттестации НАСФ на право ведения аварийно-спасательных </w:t>
      </w:r>
      <w:r>
        <w:lastRenderedPageBreak/>
        <w:t xml:space="preserve">работ, выданного в соответствии с </w:t>
      </w:r>
      <w:hyperlink r:id="rId14">
        <w:r>
          <w:rPr>
            <w:color w:val="0000FF"/>
          </w:rPr>
          <w:t>пунктом 18</w:t>
        </w:r>
      </w:hyperlink>
      <w:r>
        <w:t xml:space="preserve">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Российской Федерации от 22.12.2011 N 1091, заверенная подписью руководителя организации и печатью (при наличии) организации.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2.6.1.2. Паспорт аттестованного НАСФ, содержащий информацию о: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наименовании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зоне ответственности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месте дислокации (адресе) и номере телефона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количестве личного состава, в том числе аттестованных спасателей, в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дате последней аттестации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возможностях аттестованной НАСФ по проведению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готовности к проведению аварийно-спасательных и других неотложных работ;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оснащенности аттестованной НАСФ, в том числе о количестве и видах транспортных средств аттестованной профессиональной НАСФ, оснащенных (подлежащих оснащению) специальными звуковыми и световыми сигналами.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6" w:name="P147"/>
      <w:bookmarkEnd w:id="6"/>
      <w:r>
        <w:t>2.6.2. В случае если заявление подается через представителя заявителя, также представляется копия документа, удостоверяющая личность представителя, и документ, подтверждающий его полномочия на осуществление действий от имени заявителя.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2.6.3. Запрещается требовать от заявителя предоставления документов и информации, которые находятся в распоряжении органов местного самоуправления Нижневартовского района, предоставляющих муниципальные услуги, иных органов местного самоуправления Нижневартовского района, организаций,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нормативными правовыми актами.</w:t>
      </w:r>
    </w:p>
    <w:p w:rsidR="00C470FE" w:rsidRDefault="00C470FE">
      <w:pPr>
        <w:pStyle w:val="ConsPlusNormal"/>
        <w:jc w:val="both"/>
      </w:pPr>
      <w:r>
        <w:t xml:space="preserve">(п. 2.6.3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05.09.2025 N 1146)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2.7. Исчерпывающий перечень оснований для отказа в приеме</w:t>
      </w:r>
    </w:p>
    <w:p w:rsidR="00C470FE" w:rsidRDefault="00C470FE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C470FE" w:rsidRDefault="00C470FE">
      <w:pPr>
        <w:pStyle w:val="ConsPlusTitle"/>
        <w:jc w:val="center"/>
      </w:pPr>
      <w:r>
        <w:t>услуги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  <w:r>
        <w:t>2.7.1. Основания для отказа в приеме заявления и документов, необходимых для предоставления муниципальной услуги: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2.7.1.1. Заявление подано лицом, не уполномоченным на совершение такого рода действий.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2.7.1.2. Отсутствие подписи заявителя (представителя) в заявлении;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2.7.1.3. Несоблюдение требований, определенных </w:t>
      </w:r>
      <w:hyperlink w:anchor="P135">
        <w:r>
          <w:rPr>
            <w:color w:val="0000FF"/>
          </w:rPr>
          <w:t>пунктами 2.6.1</w:t>
        </w:r>
      </w:hyperlink>
      <w:r>
        <w:t xml:space="preserve"> - </w:t>
      </w:r>
      <w:hyperlink w:anchor="P147">
        <w:r>
          <w:rPr>
            <w:color w:val="0000FF"/>
          </w:rPr>
          <w:t>2.6.2 подраздела 2.6</w:t>
        </w:r>
      </w:hyperlink>
      <w:r>
        <w:t xml:space="preserve"> настоящего раздела.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2.7.1.4. Заявление подано по истечении срока, установленного </w:t>
      </w:r>
      <w:hyperlink r:id="rId16">
        <w:r>
          <w:rPr>
            <w:color w:val="0000FF"/>
          </w:rPr>
          <w:t>пунктом 14</w:t>
        </w:r>
      </w:hyperlink>
      <w:r>
        <w:t xml:space="preserve"> Приказа МЧС РФ от 12.03.2018 N 99.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2.8. Исчерпывающий перечень оснований для приостановления</w:t>
      </w:r>
    </w:p>
    <w:p w:rsidR="00C470FE" w:rsidRDefault="00C470FE">
      <w:pPr>
        <w:pStyle w:val="ConsPlusTitle"/>
        <w:jc w:val="center"/>
      </w:pPr>
      <w:r>
        <w:t>предоставления муниципальной услуги или отказа</w:t>
      </w:r>
    </w:p>
    <w:p w:rsidR="00C470FE" w:rsidRDefault="00C470FE">
      <w:pPr>
        <w:pStyle w:val="ConsPlusTitle"/>
        <w:jc w:val="center"/>
      </w:pPr>
      <w:r>
        <w:lastRenderedPageBreak/>
        <w:t>в предоставлении 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2.8.1. Оснований для приостановления предоставления муниципальной услуги действующим законодательством Российской Федерации не предусмотрено.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7" w:name="P166"/>
      <w:bookmarkEnd w:id="7"/>
      <w:r>
        <w:t>2.8.2. Основаниями для отказа в предоставлении муниципальной услуги являются: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2.8.2.1. Представление заявителем (представителем) неполного комплекта документов, предусмотренных </w:t>
      </w:r>
      <w:hyperlink w:anchor="P135">
        <w:r>
          <w:rPr>
            <w:color w:val="0000FF"/>
          </w:rPr>
          <w:t>пунктом 2.6.1 подраздела 2.6</w:t>
        </w:r>
      </w:hyperlink>
      <w:r>
        <w:t xml:space="preserve"> настоящего раздела.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2.8.2.2. Наличие в представленных документах, необходимых для предоставления муниципальной услуги, неполных или недостоверных сведений.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2.8.2.3. Наличие в заявлении и (или) документах исправлений и повреждений, которые не позволяют однозначно истолковать их содержание.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2.9. Размер платы, взимаемой с заявителя при предоставлении</w:t>
      </w:r>
    </w:p>
    <w:p w:rsidR="00C470FE" w:rsidRDefault="00C470FE">
      <w:pPr>
        <w:pStyle w:val="ConsPlusTitle"/>
        <w:jc w:val="center"/>
      </w:pPr>
      <w:r>
        <w:t>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2.9.1. Предоставление (государственной) муниципальной услуги осуществляется бесплатно.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C470FE" w:rsidRDefault="00C470FE">
      <w:pPr>
        <w:pStyle w:val="ConsPlusTitle"/>
        <w:jc w:val="center"/>
      </w:pPr>
      <w:r>
        <w:t>запроса о предоставлении муниципальной услуги</w:t>
      </w:r>
    </w:p>
    <w:p w:rsidR="00C470FE" w:rsidRDefault="00C470FE">
      <w:pPr>
        <w:pStyle w:val="ConsPlusTitle"/>
        <w:jc w:val="center"/>
      </w:pPr>
      <w:r>
        <w:t>и при получении результата предоставления муниципальной</w:t>
      </w:r>
    </w:p>
    <w:p w:rsidR="00C470FE" w:rsidRDefault="00C470FE">
      <w:pPr>
        <w:pStyle w:val="ConsPlusTitle"/>
        <w:jc w:val="center"/>
      </w:pPr>
      <w:r>
        <w:t>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2.10.1.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не должен превышать 15 минут. Прием заявителей (представителей) ведется в порядке общей очереди.</w:t>
      </w:r>
    </w:p>
    <w:p w:rsidR="00C470FE" w:rsidRDefault="00C470FE">
      <w:pPr>
        <w:pStyle w:val="ConsPlusNormal"/>
        <w:jc w:val="both"/>
      </w:pPr>
      <w:r>
        <w:t xml:space="preserve">(п. 2.10.1 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05.09.2025 N 1146)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2.11. Срок регистрации запроса заявителя о предоставлении</w:t>
      </w:r>
    </w:p>
    <w:p w:rsidR="00C470FE" w:rsidRDefault="00C470FE">
      <w:pPr>
        <w:pStyle w:val="ConsPlusTitle"/>
        <w:jc w:val="center"/>
      </w:pPr>
      <w:r>
        <w:t>муниципальной услуги, с момента подачи заявления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2.11.1. Регистрация направленного заявителем заявления о предоставлении муниципальной услуги в Учреждение осуществляется не позднее 1 (одного) рабочего дня, следующего за днем его поступления.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2.11.2. В случае направления заявителем заявления о предоставлении муниципальной услуги вне рабочего времени Учреждения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2.12. Требования к помещениям, в которых предоставляются</w:t>
      </w:r>
    </w:p>
    <w:p w:rsidR="00C470FE" w:rsidRDefault="00C470FE">
      <w:pPr>
        <w:pStyle w:val="ConsPlusTitle"/>
        <w:jc w:val="center"/>
      </w:pPr>
      <w:r>
        <w:t>муниципальные услуги, к залу ожидания, местам</w:t>
      </w:r>
    </w:p>
    <w:p w:rsidR="00C470FE" w:rsidRDefault="00C470FE">
      <w:pPr>
        <w:pStyle w:val="ConsPlusTitle"/>
        <w:jc w:val="center"/>
      </w:pPr>
      <w:r>
        <w:t>для заполнения запросов о предоставлении муниципальной</w:t>
      </w:r>
    </w:p>
    <w:p w:rsidR="00C470FE" w:rsidRDefault="00C470FE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C470FE" w:rsidRDefault="00C470FE">
      <w:pPr>
        <w:pStyle w:val="ConsPlusTitle"/>
        <w:jc w:val="center"/>
      </w:pPr>
      <w:r>
        <w:t>и перечнем документов и (или) информации, необходимых</w:t>
      </w:r>
    </w:p>
    <w:p w:rsidR="00C470FE" w:rsidRDefault="00C470FE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:rsidR="00C470FE" w:rsidRDefault="00C470FE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C470FE" w:rsidRDefault="00C470FE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C470FE" w:rsidRDefault="00C470FE">
      <w:pPr>
        <w:pStyle w:val="ConsPlusTitle"/>
        <w:jc w:val="center"/>
      </w:pPr>
      <w:r>
        <w:t>о социальной защите инвалидов</w:t>
      </w:r>
    </w:p>
    <w:p w:rsidR="00C470FE" w:rsidRDefault="00C470FE">
      <w:pPr>
        <w:pStyle w:val="ConsPlusNormal"/>
        <w:jc w:val="center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C470FE" w:rsidRDefault="00C470FE">
      <w:pPr>
        <w:pStyle w:val="ConsPlusNormal"/>
        <w:jc w:val="center"/>
      </w:pPr>
      <w:r>
        <w:t>от 05.09.2025 N 1146)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2.12.1. Административные здания, в которых предоставляется муниципальная услуга, </w:t>
      </w:r>
      <w:r>
        <w:lastRenderedPageBreak/>
        <w:t>должны обеспечивать удобные и комфортные условия для Заявителей.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уполномоченного органа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наименование;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режим работы;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график приема;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оснащаются: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Места для заполнения заявлений оборудуются стульями, столами (стойками), бланками </w:t>
      </w:r>
      <w:r>
        <w:lastRenderedPageBreak/>
        <w:t>заявлений, письменными принадлежностями.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При предоставлении муниципальной услуги инвалидам обеспечиваются: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здания и помещения уполномоченного органа, а также входа в такие объекты и выхода из них, посадки в транспортное средство и высадки из него, в том числе с использованием кресла-коляски; сопровождение инвалидов, имеющих стойкие расстройства функции зрения и самостоятельного передвижения;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 уполномоченного органа;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2.13. Показатели доступности и качества 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2.13.1. Основными показателями доступности и качества предоставления муниципальной услуги являются: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2.13.1.1. Наличие полной и понятной информации о порядке, сроках и ходе предоставления муниципальной услуги в информационно-телекоммуникационной сети Интернет (далее - сеть Интернет).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2.13.1.2.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2.13.1.3. Отсутствие обоснованных жалоб на действия (бездействие) сотрудников и их </w:t>
      </w:r>
      <w:r>
        <w:lastRenderedPageBreak/>
        <w:t>некорректное (невнимательное) отношение к заявителям.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2.13.2. 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C470FE" w:rsidRDefault="00C470FE">
      <w:pPr>
        <w:pStyle w:val="ConsPlusNormal"/>
        <w:jc w:val="both"/>
      </w:pPr>
      <w:r>
        <w:t xml:space="preserve">(п. 2.13.2 введен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05.09.2025 N 1146)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2.14. Иные требования к предоставлению муниципальной услуги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2.14.1. Услуги, являющиеся обязательными и необходимыми для предоставления муниципальной услуги, отсутствуют.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2.14.2. Информационные системы, используемые для предоставления муниципальной услуги, не предусмотрены.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C470FE" w:rsidRDefault="00C470FE">
      <w:pPr>
        <w:pStyle w:val="ConsPlusTitle"/>
        <w:jc w:val="center"/>
      </w:pPr>
      <w:r>
        <w:t>административных процедур, требования к порядку</w:t>
      </w:r>
    </w:p>
    <w:p w:rsidR="00C470FE" w:rsidRDefault="00C470FE">
      <w:pPr>
        <w:pStyle w:val="ConsPlusTitle"/>
        <w:jc w:val="center"/>
      </w:pPr>
      <w:r>
        <w:t>их выполнения, в том числе особенности выполнения</w:t>
      </w:r>
    </w:p>
    <w:p w:rsidR="00C470FE" w:rsidRDefault="00C470FE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C470FE" w:rsidRDefault="00C470FE">
      <w:pPr>
        <w:pStyle w:val="ConsPlusTitle"/>
        <w:jc w:val="center"/>
      </w:pPr>
      <w:r>
        <w:t>особенности выполнения административных процедур</w:t>
      </w:r>
    </w:p>
    <w:p w:rsidR="00C470FE" w:rsidRDefault="00C470FE">
      <w:pPr>
        <w:pStyle w:val="ConsPlusTitle"/>
        <w:jc w:val="center"/>
      </w:pPr>
      <w:r>
        <w:t>в многофункциональных центрах</w:t>
      </w:r>
    </w:p>
    <w:p w:rsidR="00C470FE" w:rsidRDefault="00C470FE">
      <w:pPr>
        <w:pStyle w:val="ConsPlusNormal"/>
        <w:jc w:val="center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C470FE" w:rsidRDefault="00C470FE">
      <w:pPr>
        <w:pStyle w:val="ConsPlusNormal"/>
        <w:jc w:val="center"/>
      </w:pPr>
      <w:r>
        <w:t>от 05.09.2025 N 1146)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3.1.1. Прием и регистрацию письменного заявления о регистрации аттестованной НАСФ.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3.1.2. Рассмотрение заявления о регистрации аттестованной НАСФ.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3.1.3. Принятие решения о регистрации путем внесения записи в реестр аттестованных НАСФ (далее - реестр) или об отказе в регистрации аттестованной НАСФ.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3.1.4. Направление заявителю письменного уведомления с информацией о регистрации аттестованной НАСФ либо об отказе в регистрации аттестованной НАСФ с указанием оснований отказа. Указанное выше уведомление заявитель (его представитель) вправе получить лично в Учреждении.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3.2. Прием и регистрация письменного заявления о регистрации</w:t>
      </w:r>
    </w:p>
    <w:p w:rsidR="00C470FE" w:rsidRDefault="00C470FE">
      <w:pPr>
        <w:pStyle w:val="ConsPlusTitle"/>
        <w:jc w:val="center"/>
      </w:pPr>
      <w:r>
        <w:t>аттестованной НАСФ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 подача заявителем (представителем) заявления и документов в Учреждение, необходимых для получения муниципальной услуги.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Документы могут быть представлены заявителем (представителем):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при личном обращении заявителя (представителя) в Учреждение;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почтовым отправлением в адрес Учреждения.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3.2.2. Ответственным за выполнение административной процедуры является специалист Учреждения в соответствии с его должностными обязанностями (далее - специалист, ответственный за прием и регистрацию документов).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3.2.3. Специалист, ответственный за прием и регистрацию документов, выполняет следующие действия (при личном обращении заявителя (представителя) в Учреждение):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8" w:name="P277"/>
      <w:bookmarkEnd w:id="8"/>
      <w:r>
        <w:lastRenderedPageBreak/>
        <w:t>3.2.3.1. Устанавливает предмет обращения.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3.2.3.2. Проверяет документ, удостоверяющий личность заявителя (представителя).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9" w:name="P279"/>
      <w:bookmarkEnd w:id="9"/>
      <w:r>
        <w:t xml:space="preserve">3.2.3.3. Проверяет представленные документы на отсутствие оснований для отказа в приеме документов, установленных </w:t>
      </w:r>
      <w:hyperlink w:anchor="P129">
        <w:r>
          <w:rPr>
            <w:color w:val="0000FF"/>
          </w:rPr>
          <w:t>подразделом 2.6 раздела II</w:t>
        </w:r>
      </w:hyperlink>
      <w:r>
        <w:t xml:space="preserve"> настоящего Административного регламента.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3.2.4. При установлении фактов несоответствия представленных документов требованиям, установленным </w:t>
      </w:r>
      <w:hyperlink w:anchor="P129">
        <w:r>
          <w:rPr>
            <w:color w:val="0000FF"/>
          </w:rPr>
          <w:t>подразделом 2.6 раздела II</w:t>
        </w:r>
      </w:hyperlink>
      <w:r>
        <w:t xml:space="preserve"> настоящего Административного регламента, специалист, ответственный за прием и регистрацию документов, уведомляет заявителя (представителя) о наличии препятствий для приема документов, и объясняет заявителю (представителю) о наличии препятствий для приема документов, объясняет заявителю (представителю) содержание выявленных недостатков в представленных документах и предлагает принять меры по их устранению.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3.2.5. Если недостатки, препятствующие приему документов, могут быть устранены в ходе приема, они устраняются заявителем (представителем) незамедлительно.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 случае невозможности устранения выявленных недостатков в течение приема документы возвращаются заявителю (представителю) без регистрации.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3.2.6. Принятие специалистом, ответственным за прием и регистрацию документов, решения об отказе в приеме документов не препятствует повторному обращению заявителя (представителя) за предоставлением муниципальной услуги после устранения причин, послуживших основанием для принятия Учреждением указанного решения.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3.2.7. При отсутствии оснований для отказа в приеме заявления и документов специалист, ответственный за прием и регистрацию документов: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10" w:name="P285"/>
      <w:bookmarkEnd w:id="10"/>
      <w:r>
        <w:t>3.2.8. Регистрирует заявление в соответствии с требованиями Инструкции по делопроизводству.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3.2.10.2. Выдает заявителю (представителю) </w:t>
      </w:r>
      <w:hyperlink w:anchor="P473">
        <w:r>
          <w:rPr>
            <w:color w:val="0000FF"/>
          </w:rPr>
          <w:t>расписку</w:t>
        </w:r>
      </w:hyperlink>
      <w:r>
        <w:t xml:space="preserve"> в приеме заявления (далее - расписка), составленную по форме согласно приложению 3 к настоящему Административному регламенту. Расписка составляется в 2-х экземплярах, один из которых передается заявителю (представителю), второй экземпляр приобщается к документам.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3.2.11. При подаче документов посредством почтового отправления в адрес Учреждения, специалист, ответственный за прием и регистрацию документов, осуществляет действия, указанные в </w:t>
      </w:r>
      <w:hyperlink w:anchor="P277">
        <w:r>
          <w:rPr>
            <w:color w:val="0000FF"/>
          </w:rPr>
          <w:t>подпункте 3.2.3.1</w:t>
        </w:r>
      </w:hyperlink>
      <w:r>
        <w:t xml:space="preserve"> - </w:t>
      </w:r>
      <w:hyperlink w:anchor="P279">
        <w:r>
          <w:rPr>
            <w:color w:val="0000FF"/>
          </w:rPr>
          <w:t>3.2.3.3 пункта 3.2.3</w:t>
        </w:r>
      </w:hyperlink>
      <w:r>
        <w:t xml:space="preserve"> настоящего подраздела.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3.2.12. При установлении несоответствия представленных документов требованиям, установленным </w:t>
      </w:r>
      <w:hyperlink w:anchor="P129">
        <w:r>
          <w:rPr>
            <w:color w:val="0000FF"/>
          </w:rPr>
          <w:t>подразделом 2.6 раздела II</w:t>
        </w:r>
      </w:hyperlink>
      <w:r>
        <w:t xml:space="preserve"> настоящего Административного регламента, готовит письменный мотивированный отказ в приеме документов на бланке Учреждения, который направляется заявителю (представителю).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3.2.13. При отсутствии оснований для отказа в приеме документов регистрирует заявление с учетом требований, установленных </w:t>
      </w:r>
      <w:hyperlink w:anchor="P285">
        <w:r>
          <w:rPr>
            <w:color w:val="0000FF"/>
          </w:rPr>
          <w:t>подпунктом 3.2.8</w:t>
        </w:r>
      </w:hyperlink>
      <w:r>
        <w:t xml:space="preserve"> настоящего подраздела, и направляет расписку по указанному в заявлении почтовому адресу.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3.2.14. Результатом административной процедуры является прием и регистрация документов либо отказ в приеме и регистрации документов по основаниям, предусмотренным </w:t>
      </w:r>
      <w:hyperlink w:anchor="P129">
        <w:r>
          <w:rPr>
            <w:color w:val="0000FF"/>
          </w:rPr>
          <w:t>подразделом 2.6 раздела II</w:t>
        </w:r>
      </w:hyperlink>
      <w:r>
        <w:t xml:space="preserve"> настоящего Административного регламента.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Title"/>
        <w:jc w:val="center"/>
        <w:outlineLvl w:val="2"/>
      </w:pPr>
      <w:r>
        <w:t>3.3. Рассмотрение заявления о регистрации аттестованной НАСФ</w:t>
      </w:r>
    </w:p>
    <w:p w:rsidR="00C470FE" w:rsidRDefault="00C470FE">
      <w:pPr>
        <w:pStyle w:val="ConsPlusTitle"/>
        <w:jc w:val="center"/>
      </w:pPr>
      <w:r>
        <w:t>и принятие решения о регистрации путем внесения записи</w:t>
      </w:r>
    </w:p>
    <w:p w:rsidR="00C470FE" w:rsidRDefault="00C470FE">
      <w:pPr>
        <w:pStyle w:val="ConsPlusTitle"/>
        <w:jc w:val="center"/>
      </w:pPr>
      <w:r>
        <w:t>в реестр аттестованных НАСФ или об отказе в регистрации</w:t>
      </w:r>
    </w:p>
    <w:p w:rsidR="00C470FE" w:rsidRDefault="00C470FE">
      <w:pPr>
        <w:pStyle w:val="ConsPlusTitle"/>
        <w:jc w:val="center"/>
      </w:pPr>
      <w:r>
        <w:lastRenderedPageBreak/>
        <w:t>аттестованной НАСФ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>3.3.1. Основанием для начала административной процедуры является передача специалистом, ответственным за прием и регистрацию документов, зарегистрированных документов директору Учреждения.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3.3.2. После наложения резолюции документы передаются для исполнения специалисту Учреждения, ответственному за ведение реестра аварийно-спасательных формирований (далее - реестр) в соответствии с его должностными обязанностями (далее - специалист, ответственный за ведение реестра).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3.3.3. Специалист, ответственный за ведение реестра проверяет документы на соответствие </w:t>
      </w:r>
      <w:hyperlink w:anchor="P129">
        <w:r>
          <w:rPr>
            <w:color w:val="0000FF"/>
          </w:rPr>
          <w:t>пункту 2.6 раздела II</w:t>
        </w:r>
      </w:hyperlink>
      <w:r>
        <w:t xml:space="preserve"> настоящего Административного регламента.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3.3.4. При отсутствии оснований для отказа в предоставлении муниципальной услуги, предусмотренных </w:t>
      </w:r>
      <w:hyperlink w:anchor="P166">
        <w:r>
          <w:rPr>
            <w:color w:val="0000FF"/>
          </w:rPr>
          <w:t>пунктом 2.8.2 раздела II</w:t>
        </w:r>
      </w:hyperlink>
      <w:r>
        <w:t xml:space="preserve"> настоящего Административного регламента, специалист, ответственный за ведение реестра: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3.3.4.1. Вносит в реестр запись о регистрации аттестованной НАСФ следующие сведения: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а) наименование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б) зона ответственности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в) дата создания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г) место дислокации (адрес) и номер телефона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д) количество личного состава, в том числе аттестованных спасателей, в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е) дата последней аттестации НАСФ;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ж) возможности по проведению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з) готовность к проведению аварийно-спасательных и других неотложных работ;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и) наличие и количество специалистов;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>к) количество и виды транспортных средств, в том числе оснащенных (подлежащих оснащению) специальными звуковыми и световыми сигналами.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2"/>
      </w:pPr>
      <w:r>
        <w:t>3.4. Направление заявителю письменного уведомления</w:t>
      </w:r>
    </w:p>
    <w:p w:rsidR="00C470FE" w:rsidRDefault="00C470FE">
      <w:pPr>
        <w:pStyle w:val="ConsPlusTitle"/>
        <w:jc w:val="center"/>
      </w:pPr>
      <w:r>
        <w:t>с информацией о регистрации аттестованной НАСФ либо</w:t>
      </w:r>
    </w:p>
    <w:p w:rsidR="00C470FE" w:rsidRDefault="00C470FE">
      <w:pPr>
        <w:pStyle w:val="ConsPlusTitle"/>
        <w:jc w:val="center"/>
      </w:pPr>
      <w:r>
        <w:t>об отказе в регистрации аттестованной НАСФ с указанием</w:t>
      </w:r>
    </w:p>
    <w:p w:rsidR="00C470FE" w:rsidRDefault="00C470FE">
      <w:pPr>
        <w:pStyle w:val="ConsPlusTitle"/>
        <w:jc w:val="center"/>
      </w:pPr>
      <w:r>
        <w:t>оснований отказа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  <w:r>
        <w:t>3.4.1. Основанием для начала административной процедуры является поступление специалисту, ответственному за ведение реестра, подписанного директором Учреждения уведомления об отказе в регистрации либо уведомления о регистрации НАСФ.</w:t>
      </w:r>
    </w:p>
    <w:p w:rsidR="00C470FE" w:rsidRDefault="00C470FE">
      <w:pPr>
        <w:pStyle w:val="ConsPlusNormal"/>
        <w:spacing w:before="220"/>
        <w:ind w:firstLine="540"/>
        <w:jc w:val="both"/>
      </w:pPr>
      <w:bookmarkStart w:id="11" w:name="P319"/>
      <w:bookmarkEnd w:id="11"/>
      <w:r>
        <w:t>3.4.2. Специалист, ответственный за ведение реестра, в течение 3 рабочих дней со дня внесения записи в реестр, либо подписания директором Учреждения уведомления об отказе в регистрации, направляет заявителю (представителю) посредством почтовой связи уведомление о регистрации либо об отказе в регистрации посредством почтовой связи.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t xml:space="preserve">Указанное в </w:t>
      </w:r>
      <w:hyperlink w:anchor="P319">
        <w:r>
          <w:rPr>
            <w:color w:val="0000FF"/>
          </w:rPr>
          <w:t>абзаце первом</w:t>
        </w:r>
      </w:hyperlink>
      <w:r>
        <w:t xml:space="preserve"> настоящего пункта уведомление заявитель (его представитель) вправе получить лично в Учреждении. В этом случае уведомление не направляется.</w:t>
      </w:r>
    </w:p>
    <w:p w:rsidR="00C470FE" w:rsidRDefault="00C470FE">
      <w:pPr>
        <w:pStyle w:val="ConsPlusNormal"/>
        <w:spacing w:before="220"/>
        <w:ind w:firstLine="540"/>
        <w:jc w:val="both"/>
      </w:pPr>
      <w:r>
        <w:lastRenderedPageBreak/>
        <w:t>3.4.3. Результатом административной процедуры является направление (вручение) заявителю (представителю) уведомления о регистрации НАСФ либо об отказе в регистрации.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C470FE" w:rsidRDefault="00C470FE">
      <w:pPr>
        <w:pStyle w:val="ConsPlusTitle"/>
        <w:jc w:val="center"/>
      </w:pPr>
      <w:r>
        <w:t>регламента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Утратил силу. - </w:t>
      </w:r>
      <w:hyperlink r:id="rId21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05.09.2025 N 1146.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C470FE" w:rsidRDefault="00C470FE">
      <w:pPr>
        <w:pStyle w:val="ConsPlusTitle"/>
        <w:jc w:val="center"/>
      </w:pPr>
      <w:r>
        <w:t>и действий (бездействия) органа, предоставляющего</w:t>
      </w:r>
    </w:p>
    <w:p w:rsidR="00C470FE" w:rsidRDefault="00C470FE">
      <w:pPr>
        <w:pStyle w:val="ConsPlusTitle"/>
        <w:jc w:val="center"/>
      </w:pPr>
      <w:r>
        <w:t>муниципальную услугу, организаций, указанных в части 1.1</w:t>
      </w:r>
    </w:p>
    <w:p w:rsidR="00C470FE" w:rsidRDefault="00C470FE">
      <w:pPr>
        <w:pStyle w:val="ConsPlusTitle"/>
        <w:jc w:val="center"/>
      </w:pPr>
      <w:r>
        <w:t>статьи 16 Федерального закона от 27.07.2010 N 210-ФЗ,</w:t>
      </w:r>
    </w:p>
    <w:p w:rsidR="00C470FE" w:rsidRDefault="00C470FE">
      <w:pPr>
        <w:pStyle w:val="ConsPlusTitle"/>
        <w:jc w:val="center"/>
      </w:pPr>
      <w:r>
        <w:t>а также их должностных лиц, государственных или</w:t>
      </w:r>
    </w:p>
    <w:p w:rsidR="00C470FE" w:rsidRDefault="00C470FE">
      <w:pPr>
        <w:pStyle w:val="ConsPlusTitle"/>
        <w:jc w:val="center"/>
      </w:pPr>
      <w:r>
        <w:t>муниципальных служащих, работников</w:t>
      </w:r>
    </w:p>
    <w:p w:rsidR="00C470FE" w:rsidRDefault="00C470FE">
      <w:pPr>
        <w:pStyle w:val="ConsPlusNormal"/>
        <w:jc w:val="center"/>
      </w:pPr>
    </w:p>
    <w:p w:rsidR="00C470FE" w:rsidRDefault="00C470FE">
      <w:pPr>
        <w:pStyle w:val="ConsPlusNormal"/>
        <w:ind w:firstLine="540"/>
        <w:jc w:val="both"/>
      </w:pPr>
      <w:r>
        <w:t xml:space="preserve">Утратил силу. - </w:t>
      </w:r>
      <w:hyperlink r:id="rId2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05.09.2025 N 1146.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jc w:val="right"/>
        <w:outlineLvl w:val="1"/>
      </w:pPr>
      <w:r>
        <w:t>Приложение 1</w:t>
      </w:r>
    </w:p>
    <w:p w:rsidR="00C470FE" w:rsidRDefault="00C470FE">
      <w:pPr>
        <w:pStyle w:val="ConsPlusNormal"/>
        <w:jc w:val="right"/>
      </w:pPr>
      <w:r>
        <w:t>к административному регламенту</w:t>
      </w:r>
    </w:p>
    <w:p w:rsidR="00C470FE" w:rsidRDefault="00C470FE">
      <w:pPr>
        <w:pStyle w:val="ConsPlusNormal"/>
        <w:jc w:val="right"/>
      </w:pPr>
      <w:r>
        <w:t>предоставления муниципальной услуги</w:t>
      </w:r>
    </w:p>
    <w:p w:rsidR="00C470FE" w:rsidRDefault="00C470FE">
      <w:pPr>
        <w:pStyle w:val="ConsPlusNormal"/>
        <w:jc w:val="right"/>
      </w:pPr>
      <w:r>
        <w:t>"Регистрация аттестованных нештатных</w:t>
      </w:r>
    </w:p>
    <w:p w:rsidR="00C470FE" w:rsidRDefault="00C470FE">
      <w:pPr>
        <w:pStyle w:val="ConsPlusNormal"/>
        <w:jc w:val="right"/>
      </w:pPr>
      <w:r>
        <w:t>аварийно-спасательных формирований</w:t>
      </w:r>
    </w:p>
    <w:p w:rsidR="00C470FE" w:rsidRDefault="00C470FE">
      <w:pPr>
        <w:pStyle w:val="ConsPlusNormal"/>
        <w:jc w:val="right"/>
      </w:pPr>
      <w:r>
        <w:t>на территории муниципального</w:t>
      </w:r>
    </w:p>
    <w:p w:rsidR="00C470FE" w:rsidRDefault="00C470FE">
      <w:pPr>
        <w:pStyle w:val="ConsPlusNormal"/>
        <w:jc w:val="right"/>
      </w:pPr>
      <w:r>
        <w:t>образования Нижневартовский район"</w:t>
      </w:r>
    </w:p>
    <w:p w:rsidR="00C470FE" w:rsidRDefault="00C470FE">
      <w:pPr>
        <w:pStyle w:val="ConsPlusNormal"/>
        <w:jc w:val="right"/>
      </w:pPr>
    </w:p>
    <w:p w:rsidR="00C470FE" w:rsidRDefault="00C470FE">
      <w:pPr>
        <w:pStyle w:val="ConsPlusTitle"/>
        <w:jc w:val="center"/>
      </w:pPr>
      <w:bookmarkStart w:id="12" w:name="P349"/>
      <w:bookmarkEnd w:id="12"/>
      <w:r>
        <w:t>ИНФОРМАЦИЯ</w:t>
      </w:r>
    </w:p>
    <w:p w:rsidR="00C470FE" w:rsidRDefault="00C470F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9"/>
        <w:gridCol w:w="5443"/>
      </w:tblGrid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Наименование органа, предоставляющего муниципальную услугу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муниципальное казенное учреждение Нижневартовского района "Управление по делам гражданской обороны и чрезвычайным ситуациям" (далее - Учреждение)</w:t>
            </w:r>
          </w:p>
        </w:tc>
      </w:tr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Место нахождения Учреждения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618416, Ханты-Мансийский автономный округ - Югра, г. Нижневартовск, ул. Индустриальная, 16</w:t>
            </w:r>
          </w:p>
        </w:tc>
      </w:tr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График работы Учреждения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понедельник - четверг: с 09:00 до 18:15 часов;</w:t>
            </w:r>
          </w:p>
          <w:p w:rsidR="00C470FE" w:rsidRDefault="00C470FE">
            <w:pPr>
              <w:pStyle w:val="ConsPlusNormal"/>
            </w:pPr>
            <w:r>
              <w:t>пятница: с 09:00 до 17:00 часов;</w:t>
            </w:r>
          </w:p>
          <w:p w:rsidR="00C470FE" w:rsidRDefault="00C470FE">
            <w:pPr>
              <w:pStyle w:val="ConsPlusNormal"/>
            </w:pPr>
            <w:r>
              <w:t>перерыв: с 13:00 до 14:00 часов;</w:t>
            </w:r>
          </w:p>
          <w:p w:rsidR="00C470FE" w:rsidRDefault="00C470FE">
            <w:pPr>
              <w:pStyle w:val="ConsPlusNormal"/>
            </w:pPr>
            <w:r>
              <w:t>суббота, воскресенье - выходные дни</w:t>
            </w:r>
          </w:p>
        </w:tc>
      </w:tr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График приема заявителей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понедельник - четверг: с 09:00 до 17:00 часов;</w:t>
            </w:r>
          </w:p>
          <w:p w:rsidR="00C470FE" w:rsidRDefault="00C470FE">
            <w:pPr>
              <w:pStyle w:val="ConsPlusNormal"/>
            </w:pPr>
            <w:r>
              <w:t>пятница: с 09:00 до 16:00 часов;</w:t>
            </w:r>
          </w:p>
          <w:p w:rsidR="00C470FE" w:rsidRDefault="00C470FE">
            <w:pPr>
              <w:pStyle w:val="ConsPlusNormal"/>
            </w:pPr>
            <w:r>
              <w:t>перерыв: с 13:00 до 14:00 часов;</w:t>
            </w:r>
          </w:p>
          <w:p w:rsidR="00C470FE" w:rsidRDefault="00C470FE">
            <w:pPr>
              <w:pStyle w:val="ConsPlusNormal"/>
            </w:pPr>
            <w:r>
              <w:t>суббота, воскресенье - выходные дни</w:t>
            </w:r>
          </w:p>
        </w:tc>
      </w:tr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Справочные телефоны Учреждения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8 (3466) 42-66-71</w:t>
            </w:r>
          </w:p>
          <w:p w:rsidR="00C470FE" w:rsidRDefault="00C470FE">
            <w:pPr>
              <w:pStyle w:val="ConsPlusNormal"/>
            </w:pPr>
            <w:r>
              <w:t>8 (3466) 42-66-91</w:t>
            </w:r>
          </w:p>
        </w:tc>
      </w:tr>
      <w:tr w:rsidR="00C470FE">
        <w:tc>
          <w:tcPr>
            <w:tcW w:w="3539" w:type="dxa"/>
          </w:tcPr>
          <w:p w:rsidR="00C470FE" w:rsidRDefault="00C470FE">
            <w:pPr>
              <w:pStyle w:val="ConsPlusNormal"/>
            </w:pPr>
            <w:r>
              <w:t>Адрес электронной почты Учреждения</w:t>
            </w:r>
          </w:p>
        </w:tc>
        <w:tc>
          <w:tcPr>
            <w:tcW w:w="5443" w:type="dxa"/>
          </w:tcPr>
          <w:p w:rsidR="00C470FE" w:rsidRDefault="00C470FE">
            <w:pPr>
              <w:pStyle w:val="ConsPlusNormal"/>
            </w:pPr>
            <w:r>
              <w:t>GOCS@nvraion.ru</w:t>
            </w:r>
          </w:p>
        </w:tc>
      </w:tr>
    </w:tbl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jc w:val="right"/>
        <w:outlineLvl w:val="1"/>
      </w:pPr>
      <w:r>
        <w:t>Приложение 2</w:t>
      </w:r>
    </w:p>
    <w:p w:rsidR="00C470FE" w:rsidRDefault="00C470FE">
      <w:pPr>
        <w:pStyle w:val="ConsPlusNormal"/>
        <w:jc w:val="right"/>
      </w:pPr>
      <w:r>
        <w:t>к административному регламенту</w:t>
      </w:r>
    </w:p>
    <w:p w:rsidR="00C470FE" w:rsidRDefault="00C470FE">
      <w:pPr>
        <w:pStyle w:val="ConsPlusNormal"/>
        <w:jc w:val="right"/>
      </w:pPr>
      <w:r>
        <w:t>предоставления муниципальной услуги</w:t>
      </w:r>
    </w:p>
    <w:p w:rsidR="00C470FE" w:rsidRDefault="00C470FE">
      <w:pPr>
        <w:pStyle w:val="ConsPlusNormal"/>
        <w:jc w:val="right"/>
      </w:pPr>
      <w:r>
        <w:t>"Регистрация аттестованных нештатных</w:t>
      </w:r>
    </w:p>
    <w:p w:rsidR="00C470FE" w:rsidRDefault="00C470FE">
      <w:pPr>
        <w:pStyle w:val="ConsPlusNormal"/>
        <w:jc w:val="right"/>
      </w:pPr>
      <w:r>
        <w:t>аварийно-спасательных формирований</w:t>
      </w:r>
    </w:p>
    <w:p w:rsidR="00C470FE" w:rsidRDefault="00C470FE">
      <w:pPr>
        <w:pStyle w:val="ConsPlusNormal"/>
        <w:jc w:val="right"/>
      </w:pPr>
      <w:r>
        <w:t>на территории муниципального</w:t>
      </w:r>
    </w:p>
    <w:p w:rsidR="00C470FE" w:rsidRDefault="00C470FE">
      <w:pPr>
        <w:pStyle w:val="ConsPlusNormal"/>
        <w:jc w:val="right"/>
      </w:pPr>
      <w:r>
        <w:t>образования Нижневартовский район"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nformat"/>
        <w:jc w:val="both"/>
      </w:pPr>
      <w:r>
        <w:t>ФОРМА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                                     Директору муниципального казенного</w:t>
      </w:r>
    </w:p>
    <w:p w:rsidR="00C470FE" w:rsidRDefault="00C470FE">
      <w:pPr>
        <w:pStyle w:val="ConsPlusNonformat"/>
        <w:jc w:val="both"/>
      </w:pPr>
      <w:r>
        <w:t xml:space="preserve">                                         учреждения Нижневартовского района</w:t>
      </w:r>
    </w:p>
    <w:p w:rsidR="00C470FE" w:rsidRDefault="00C470FE">
      <w:pPr>
        <w:pStyle w:val="ConsPlusNonformat"/>
        <w:jc w:val="both"/>
      </w:pPr>
      <w:r>
        <w:t xml:space="preserve">                                         "Управление по делам гражданской</w:t>
      </w:r>
    </w:p>
    <w:p w:rsidR="00C470FE" w:rsidRDefault="00C470FE">
      <w:pPr>
        <w:pStyle w:val="ConsPlusNonformat"/>
        <w:jc w:val="both"/>
      </w:pPr>
      <w:r>
        <w:t xml:space="preserve">                                         обороны и чрезвычайным ситуациям"</w:t>
      </w:r>
    </w:p>
    <w:p w:rsidR="00C470FE" w:rsidRDefault="00C470FE">
      <w:pPr>
        <w:pStyle w:val="ConsPlusNonformat"/>
        <w:jc w:val="both"/>
      </w:pPr>
      <w:r>
        <w:t xml:space="preserve">                                         от</w:t>
      </w:r>
    </w:p>
    <w:p w:rsidR="00C470FE" w:rsidRDefault="00C470FE">
      <w:pPr>
        <w:pStyle w:val="ConsPlusNonformat"/>
        <w:jc w:val="both"/>
      </w:pPr>
      <w:r>
        <w:t xml:space="preserve">                                         __________________________________</w:t>
      </w:r>
    </w:p>
    <w:p w:rsidR="00C470FE" w:rsidRDefault="00C470FE">
      <w:pPr>
        <w:pStyle w:val="ConsPlusNonformat"/>
        <w:jc w:val="both"/>
      </w:pPr>
      <w:r>
        <w:t xml:space="preserve">                                         (полное наименование юридического</w:t>
      </w:r>
    </w:p>
    <w:p w:rsidR="00C470FE" w:rsidRDefault="00C470FE">
      <w:pPr>
        <w:pStyle w:val="ConsPlusNonformat"/>
        <w:jc w:val="both"/>
      </w:pPr>
      <w:r>
        <w:t xml:space="preserve">                                              лица, ИНН и ОГРН, адрес</w:t>
      </w:r>
    </w:p>
    <w:p w:rsidR="00C470FE" w:rsidRDefault="00C470FE">
      <w:pPr>
        <w:pStyle w:val="ConsPlusNonformat"/>
        <w:jc w:val="both"/>
      </w:pPr>
      <w:r>
        <w:t xml:space="preserve">                                          нахождения, контактный телефон,</w:t>
      </w:r>
    </w:p>
    <w:p w:rsidR="00C470FE" w:rsidRDefault="00C470FE">
      <w:pPr>
        <w:pStyle w:val="ConsPlusNonformat"/>
        <w:jc w:val="both"/>
      </w:pPr>
      <w:r>
        <w:t xml:space="preserve">                                             адрес электронной почты)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bookmarkStart w:id="13" w:name="P396"/>
      <w:bookmarkEnd w:id="13"/>
      <w:r>
        <w:t xml:space="preserve">                                 ЗАЯВЛЕНИЕ</w:t>
      </w:r>
    </w:p>
    <w:p w:rsidR="00C470FE" w:rsidRDefault="00C470FE">
      <w:pPr>
        <w:pStyle w:val="ConsPlusNonformat"/>
        <w:jc w:val="both"/>
      </w:pPr>
      <w:r>
        <w:t xml:space="preserve">                  о регистрации аттестованного нештатного</w:t>
      </w:r>
    </w:p>
    <w:p w:rsidR="00C470FE" w:rsidRDefault="00C470FE">
      <w:pPr>
        <w:pStyle w:val="ConsPlusNonformat"/>
        <w:jc w:val="both"/>
      </w:pPr>
      <w:r>
        <w:t xml:space="preserve">             аварийно-спасательного формирования на территории</w:t>
      </w:r>
    </w:p>
    <w:p w:rsidR="00C470FE" w:rsidRDefault="00C470FE">
      <w:pPr>
        <w:pStyle w:val="ConsPlusNonformat"/>
        <w:jc w:val="both"/>
      </w:pPr>
      <w:r>
        <w:t xml:space="preserve">             муниципального образования Нижневартовский район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</w:t>
      </w:r>
      <w:proofErr w:type="gramStart"/>
      <w:r>
        <w:t>Прошу  зарегистрировать</w:t>
      </w:r>
      <w:proofErr w:type="gramEnd"/>
      <w:r>
        <w:t xml:space="preserve">  аттестованное  нештатное аварийно-спасательное</w:t>
      </w:r>
    </w:p>
    <w:p w:rsidR="00C470FE" w:rsidRDefault="00C470FE">
      <w:pPr>
        <w:pStyle w:val="ConsPlusNonformat"/>
        <w:jc w:val="both"/>
      </w:pPr>
      <w:proofErr w:type="gramStart"/>
      <w:r>
        <w:t>формирование  (</w:t>
      </w:r>
      <w:proofErr w:type="gramEnd"/>
      <w:r>
        <w:t>далее  -  НАСФ)  на  территории  муниципального  образования</w:t>
      </w:r>
    </w:p>
    <w:p w:rsidR="00C470FE" w:rsidRDefault="00C470FE">
      <w:pPr>
        <w:pStyle w:val="ConsPlusNonformat"/>
        <w:jc w:val="both"/>
      </w:pPr>
      <w:r>
        <w:t>Нижневартовский район: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 xml:space="preserve">          (полное и сокращенное (при наличии) наименование НАСФ)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 xml:space="preserve">    (адрес и (или) место дислокации, контактный(</w:t>
      </w:r>
      <w:proofErr w:type="spellStart"/>
      <w:r>
        <w:t>ые</w:t>
      </w:r>
      <w:proofErr w:type="spellEnd"/>
      <w:r>
        <w:t>) N телефон(</w:t>
      </w:r>
      <w:proofErr w:type="spellStart"/>
      <w:r>
        <w:t>ов</w:t>
      </w:r>
      <w:proofErr w:type="spellEnd"/>
      <w:r>
        <w:t>) НАСФ)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1. Сведения об аттестации НАСФ:</w:t>
      </w: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 xml:space="preserve">    (номер бланка свидетельства об аттестации, когда и кем выдан, дата</w:t>
      </w:r>
    </w:p>
    <w:p w:rsidR="00C470FE" w:rsidRDefault="00C470FE">
      <w:pPr>
        <w:pStyle w:val="ConsPlusNonformat"/>
        <w:jc w:val="both"/>
      </w:pPr>
      <w:r>
        <w:t>первичной, периодической или внеочередной (нужное подчеркнуть) аттестации)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Мною   выбирается   следующий   способ   выдачи   </w:t>
      </w:r>
      <w:proofErr w:type="gramStart"/>
      <w:r>
        <w:t>конечного  результата</w:t>
      </w:r>
      <w:proofErr w:type="gramEnd"/>
    </w:p>
    <w:p w:rsidR="00C470FE" w:rsidRDefault="00C470FE">
      <w:pPr>
        <w:pStyle w:val="ConsPlusNonformat"/>
        <w:jc w:val="both"/>
      </w:pPr>
      <w:r>
        <w:t>предоставления муниципальной услуги: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направление почтовым отправлением по адресу:</w:t>
      </w:r>
    </w:p>
    <w:p w:rsidR="00C470FE" w:rsidRDefault="00C470FE">
      <w:pPr>
        <w:pStyle w:val="ConsPlusNonformat"/>
        <w:jc w:val="both"/>
      </w:pPr>
      <w:r>
        <w:t xml:space="preserve">       ____________________________________________________________________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выдача документов лично.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Я   уведомлен(</w:t>
      </w:r>
      <w:proofErr w:type="gramStart"/>
      <w:r>
        <w:t xml:space="preserve">а)   </w:t>
      </w:r>
      <w:proofErr w:type="gramEnd"/>
      <w:r>
        <w:t>о   сроке  выдачи  конечного  результата  предоставления</w:t>
      </w:r>
    </w:p>
    <w:p w:rsidR="00C470FE" w:rsidRDefault="00C470FE">
      <w:pPr>
        <w:pStyle w:val="ConsPlusNonformat"/>
        <w:jc w:val="both"/>
      </w:pPr>
      <w:r>
        <w:t>муниципальной услуги "___" ___________ 20___ г.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Приложение:</w:t>
      </w:r>
    </w:p>
    <w:p w:rsidR="00C470FE" w:rsidRDefault="00C470FE">
      <w:pPr>
        <w:pStyle w:val="ConsPlusNonformat"/>
        <w:jc w:val="both"/>
      </w:pPr>
      <w:r>
        <w:t>1.</w:t>
      </w:r>
    </w:p>
    <w:p w:rsidR="00C470FE" w:rsidRDefault="00C470FE">
      <w:pPr>
        <w:pStyle w:val="ConsPlusNonformat"/>
        <w:jc w:val="both"/>
      </w:pPr>
      <w:r>
        <w:t>2.</w:t>
      </w:r>
    </w:p>
    <w:p w:rsidR="00C470FE" w:rsidRDefault="00C470FE">
      <w:pPr>
        <w:pStyle w:val="ConsPlusNonformat"/>
        <w:jc w:val="both"/>
      </w:pPr>
      <w:r>
        <w:lastRenderedPageBreak/>
        <w:t>...</w:t>
      </w:r>
    </w:p>
    <w:p w:rsidR="00C470FE" w:rsidRDefault="00C470FE">
      <w:pPr>
        <w:pStyle w:val="ConsPlusNonformat"/>
        <w:jc w:val="both"/>
      </w:pPr>
      <w:r>
        <w:t xml:space="preserve">    Подпись лица, подавшего заявление: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"___" _________ 20___ г.     ______________ _______________________________</w:t>
      </w:r>
    </w:p>
    <w:p w:rsidR="00C470FE" w:rsidRDefault="00C470FE">
      <w:pPr>
        <w:pStyle w:val="ConsPlusNonformat"/>
        <w:jc w:val="both"/>
      </w:pPr>
      <w:r>
        <w:t xml:space="preserve">                                (</w:t>
      </w:r>
      <w:proofErr w:type="gramStart"/>
      <w:r>
        <w:t xml:space="preserve">подпись)   </w:t>
      </w:r>
      <w:proofErr w:type="gramEnd"/>
      <w:r>
        <w:t xml:space="preserve">     (расшифровка подписи)</w:t>
      </w:r>
    </w:p>
    <w:p w:rsidR="00C470FE" w:rsidRDefault="00C470FE">
      <w:pPr>
        <w:pStyle w:val="ConsPlusNonformat"/>
        <w:jc w:val="both"/>
      </w:pPr>
      <w:r>
        <w:t>___________________________________________________________________________</w:t>
      </w:r>
    </w:p>
    <w:p w:rsidR="00C470FE" w:rsidRDefault="00C470FE">
      <w:pPr>
        <w:pStyle w:val="ConsPlusNonformat"/>
        <w:jc w:val="both"/>
      </w:pPr>
      <w:r>
        <w:t>(следующие позиции заполняются лицом, принявшим заявление)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Документы представлены на приеме (поступили по почте)</w:t>
      </w:r>
    </w:p>
    <w:p w:rsidR="00C470FE" w:rsidRDefault="00C470FE">
      <w:pPr>
        <w:pStyle w:val="ConsPlusNonformat"/>
        <w:jc w:val="both"/>
      </w:pPr>
      <w:r>
        <w:t>(ненужное вычеркнуть)</w:t>
      </w:r>
    </w:p>
    <w:p w:rsidR="00C470FE" w:rsidRDefault="00C470FE">
      <w:pPr>
        <w:pStyle w:val="ConsPlusNonformat"/>
        <w:jc w:val="both"/>
      </w:pPr>
      <w:r>
        <w:t>"____" ___________ 20___ г.</w:t>
      </w:r>
    </w:p>
    <w:p w:rsidR="00C470FE" w:rsidRDefault="00C470FE">
      <w:pPr>
        <w:pStyle w:val="ConsPlusNonformat"/>
        <w:jc w:val="both"/>
      </w:pPr>
      <w:r>
        <w:t>Входящий номер регистрации заявления ____________________</w:t>
      </w:r>
    </w:p>
    <w:p w:rsidR="00C470FE" w:rsidRDefault="00C470FE">
      <w:pPr>
        <w:pStyle w:val="ConsPlusNonformat"/>
        <w:jc w:val="both"/>
      </w:pPr>
      <w:r>
        <w:t>Выдана (направлена) расписка в получении документов</w:t>
      </w:r>
    </w:p>
    <w:p w:rsidR="00C470FE" w:rsidRDefault="00C470FE">
      <w:pPr>
        <w:pStyle w:val="ConsPlusNonformat"/>
        <w:jc w:val="both"/>
      </w:pPr>
      <w:r>
        <w:t>"_____" ____________ 20___ г.</w:t>
      </w:r>
    </w:p>
    <w:p w:rsidR="00C470FE" w:rsidRDefault="00C470FE">
      <w:pPr>
        <w:pStyle w:val="ConsPlusNonformat"/>
        <w:jc w:val="both"/>
      </w:pPr>
      <w:r>
        <w:t>Расписку получил "___" ________ 20__ г.    _____________________</w:t>
      </w:r>
    </w:p>
    <w:p w:rsidR="00C470FE" w:rsidRDefault="00C470FE">
      <w:pPr>
        <w:pStyle w:val="ConsPlusNonformat"/>
        <w:jc w:val="both"/>
      </w:pPr>
      <w:r>
        <w:t xml:space="preserve">                                            (подпись заявителя)</w:t>
      </w:r>
    </w:p>
    <w:p w:rsidR="00C470FE" w:rsidRDefault="00C470FE">
      <w:pPr>
        <w:pStyle w:val="ConsPlusNonformat"/>
        <w:jc w:val="both"/>
      </w:pPr>
      <w:r>
        <w:t>____________________________________                      _________________</w:t>
      </w:r>
    </w:p>
    <w:p w:rsidR="00C470FE" w:rsidRDefault="00C470FE">
      <w:pPr>
        <w:pStyle w:val="ConsPlusNonformat"/>
        <w:jc w:val="both"/>
      </w:pPr>
      <w:r>
        <w:t xml:space="preserve"> (фамилия, инициалы, должность </w:t>
      </w:r>
      <w:proofErr w:type="gramStart"/>
      <w:r>
        <w:t xml:space="preserve">лица,   </w:t>
      </w:r>
      <w:proofErr w:type="gramEnd"/>
      <w:r>
        <w:t xml:space="preserve">                        (подпись)</w:t>
      </w:r>
    </w:p>
    <w:p w:rsidR="00C470FE" w:rsidRDefault="00C470FE">
      <w:pPr>
        <w:pStyle w:val="ConsPlusNonformat"/>
        <w:jc w:val="both"/>
      </w:pPr>
      <w:r>
        <w:t xml:space="preserve">      принявшего заявление)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Примечание:  в  соответствии  с </w:t>
      </w:r>
      <w:hyperlink r:id="rId24">
        <w:r>
          <w:rPr>
            <w:color w:val="0000FF"/>
          </w:rPr>
          <w:t>пунктом 4 части 1 статьи 6</w:t>
        </w:r>
      </w:hyperlink>
      <w:r>
        <w:t xml:space="preserve"> Федерального</w:t>
      </w:r>
    </w:p>
    <w:p w:rsidR="00C470FE" w:rsidRDefault="00C470FE">
      <w:pPr>
        <w:pStyle w:val="ConsPlusNonformat"/>
        <w:jc w:val="both"/>
      </w:pPr>
      <w:r>
        <w:t xml:space="preserve">закона  от  27.07.2006  N 152-ФЗ "О персональных данных", </w:t>
      </w:r>
      <w:hyperlink r:id="rId25">
        <w:r>
          <w:rPr>
            <w:color w:val="0000FF"/>
          </w:rPr>
          <w:t>частью 4 статьи 7</w:t>
        </w:r>
      </w:hyperlink>
    </w:p>
    <w:p w:rsidR="00C470FE" w:rsidRDefault="00C470FE">
      <w:pPr>
        <w:pStyle w:val="ConsPlusNonformat"/>
        <w:jc w:val="both"/>
      </w:pPr>
      <w:proofErr w:type="gramStart"/>
      <w:r>
        <w:t>Федерального  закона</w:t>
      </w:r>
      <w:proofErr w:type="gramEnd"/>
      <w:r>
        <w:t xml:space="preserve">  от 27.07.2010 N 210-ФЗ "Об организации предоставления</w:t>
      </w:r>
    </w:p>
    <w:p w:rsidR="00C470FE" w:rsidRDefault="00C470FE">
      <w:pPr>
        <w:pStyle w:val="ConsPlusNonformat"/>
        <w:jc w:val="both"/>
      </w:pPr>
      <w:proofErr w:type="gramStart"/>
      <w:r>
        <w:t>государственных  и</w:t>
      </w:r>
      <w:proofErr w:type="gramEnd"/>
      <w:r>
        <w:t xml:space="preserve">  муниципальных услуг" согласие не обработку персональных</w:t>
      </w:r>
    </w:p>
    <w:p w:rsidR="00C470FE" w:rsidRDefault="00C470FE">
      <w:pPr>
        <w:pStyle w:val="ConsPlusNonformat"/>
        <w:jc w:val="both"/>
      </w:pPr>
      <w:r>
        <w:t>данных не требуется.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jc w:val="right"/>
        <w:outlineLvl w:val="1"/>
      </w:pPr>
      <w:r>
        <w:t>Приложение 3</w:t>
      </w:r>
    </w:p>
    <w:p w:rsidR="00C470FE" w:rsidRDefault="00C470FE">
      <w:pPr>
        <w:pStyle w:val="ConsPlusNormal"/>
        <w:jc w:val="right"/>
      </w:pPr>
      <w:r>
        <w:t>к административному регламенту</w:t>
      </w:r>
    </w:p>
    <w:p w:rsidR="00C470FE" w:rsidRDefault="00C470FE">
      <w:pPr>
        <w:pStyle w:val="ConsPlusNormal"/>
        <w:jc w:val="right"/>
      </w:pPr>
      <w:r>
        <w:t>предоставления муниципальной услуги</w:t>
      </w:r>
    </w:p>
    <w:p w:rsidR="00C470FE" w:rsidRDefault="00C470FE">
      <w:pPr>
        <w:pStyle w:val="ConsPlusNormal"/>
        <w:jc w:val="right"/>
      </w:pPr>
      <w:r>
        <w:t>"Регистрация аттестованных нештатных</w:t>
      </w:r>
    </w:p>
    <w:p w:rsidR="00C470FE" w:rsidRDefault="00C470FE">
      <w:pPr>
        <w:pStyle w:val="ConsPlusNormal"/>
        <w:jc w:val="right"/>
      </w:pPr>
      <w:r>
        <w:t>аварийно-спасательных формирований</w:t>
      </w:r>
    </w:p>
    <w:p w:rsidR="00C470FE" w:rsidRDefault="00C470FE">
      <w:pPr>
        <w:pStyle w:val="ConsPlusNormal"/>
        <w:jc w:val="right"/>
      </w:pPr>
      <w:r>
        <w:t>на территории муниципального</w:t>
      </w:r>
    </w:p>
    <w:p w:rsidR="00C470FE" w:rsidRDefault="00C470FE">
      <w:pPr>
        <w:pStyle w:val="ConsPlusNormal"/>
        <w:jc w:val="right"/>
      </w:pPr>
      <w:r>
        <w:t>образования Нижневартовский район"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nformat"/>
        <w:jc w:val="both"/>
      </w:pPr>
      <w:r>
        <w:t>ФОРМА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bookmarkStart w:id="14" w:name="P473"/>
      <w:bookmarkEnd w:id="14"/>
      <w:r>
        <w:t xml:space="preserve">                                 РАСПИСКА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                                                    "____" _______ 20___ г.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Дана _____________________________________________________________________,</w:t>
      </w:r>
    </w:p>
    <w:p w:rsidR="00C470FE" w:rsidRDefault="00C470FE">
      <w:pPr>
        <w:pStyle w:val="ConsPlusNonformat"/>
        <w:jc w:val="both"/>
      </w:pPr>
      <w:r>
        <w:t xml:space="preserve">        (фамилия, имя, отчество (последнее - при наличии) заявителя,</w:t>
      </w:r>
    </w:p>
    <w:p w:rsidR="00C470FE" w:rsidRDefault="00C470FE">
      <w:pPr>
        <w:pStyle w:val="ConsPlusNonformat"/>
        <w:jc w:val="both"/>
      </w:pPr>
      <w:r>
        <w:t xml:space="preserve">          лица, уполномоченного заявителем в порядке, установленном</w:t>
      </w:r>
    </w:p>
    <w:p w:rsidR="00C470FE" w:rsidRDefault="00C470FE">
      <w:pPr>
        <w:pStyle w:val="ConsPlusNonformat"/>
        <w:jc w:val="both"/>
      </w:pPr>
      <w:r>
        <w:t xml:space="preserve">          действующим законодательством Российской Федерации, либо</w:t>
      </w:r>
    </w:p>
    <w:p w:rsidR="00C470FE" w:rsidRDefault="00C470FE">
      <w:pPr>
        <w:pStyle w:val="ConsPlusNonformat"/>
        <w:jc w:val="both"/>
      </w:pPr>
      <w:r>
        <w:t xml:space="preserve">              лица, имеющего право в соответствии с действующим</w:t>
      </w:r>
    </w:p>
    <w:p w:rsidR="00C470FE" w:rsidRDefault="00C470FE">
      <w:pPr>
        <w:pStyle w:val="ConsPlusNonformat"/>
        <w:jc w:val="both"/>
      </w:pPr>
      <w:r>
        <w:t xml:space="preserve">         законодательством Российской Федерации представлять интересы</w:t>
      </w:r>
    </w:p>
    <w:p w:rsidR="00C470FE" w:rsidRDefault="00C470FE">
      <w:pPr>
        <w:pStyle w:val="ConsPlusNonformat"/>
        <w:jc w:val="both"/>
      </w:pPr>
      <w:r>
        <w:t xml:space="preserve">                       заявителя (далее - представитель))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о том, что от него приняты следующие документы: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Перечень принятых от заявителя (представителя) документов:</w:t>
      </w:r>
    </w:p>
    <w:p w:rsidR="00C470FE" w:rsidRDefault="00C470F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637"/>
        <w:gridCol w:w="964"/>
      </w:tblGrid>
      <w:tr w:rsidR="00C470FE">
        <w:tc>
          <w:tcPr>
            <w:tcW w:w="454" w:type="dxa"/>
          </w:tcPr>
          <w:p w:rsidR="00C470FE" w:rsidRDefault="00C470F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637" w:type="dxa"/>
          </w:tcPr>
          <w:p w:rsidR="00C470FE" w:rsidRDefault="00C470FE">
            <w:pPr>
              <w:pStyle w:val="ConsPlusNormal"/>
              <w:jc w:val="center"/>
            </w:pPr>
            <w:r>
              <w:t>Наименование принятых документов</w:t>
            </w:r>
          </w:p>
        </w:tc>
        <w:tc>
          <w:tcPr>
            <w:tcW w:w="964" w:type="dxa"/>
          </w:tcPr>
          <w:p w:rsidR="00C470FE" w:rsidRDefault="00C470FE">
            <w:pPr>
              <w:pStyle w:val="ConsPlusNormal"/>
              <w:jc w:val="center"/>
            </w:pPr>
            <w:r>
              <w:t>кол-во стр.</w:t>
            </w:r>
          </w:p>
        </w:tc>
      </w:tr>
      <w:tr w:rsidR="00C470FE">
        <w:tc>
          <w:tcPr>
            <w:tcW w:w="454" w:type="dxa"/>
          </w:tcPr>
          <w:p w:rsidR="00C470FE" w:rsidRDefault="00C470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37" w:type="dxa"/>
          </w:tcPr>
          <w:p w:rsidR="00C470FE" w:rsidRDefault="00C470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C470FE" w:rsidRDefault="00C470FE">
            <w:pPr>
              <w:pStyle w:val="ConsPlusNormal"/>
              <w:jc w:val="center"/>
            </w:pPr>
            <w:r>
              <w:t>3</w:t>
            </w:r>
          </w:p>
        </w:tc>
      </w:tr>
      <w:tr w:rsidR="00C470FE">
        <w:tc>
          <w:tcPr>
            <w:tcW w:w="454" w:type="dxa"/>
          </w:tcPr>
          <w:p w:rsidR="00C470FE" w:rsidRDefault="00C470FE">
            <w:pPr>
              <w:pStyle w:val="ConsPlusNormal"/>
            </w:pPr>
            <w:r>
              <w:t>1.</w:t>
            </w:r>
          </w:p>
        </w:tc>
        <w:tc>
          <w:tcPr>
            <w:tcW w:w="7637" w:type="dxa"/>
          </w:tcPr>
          <w:p w:rsidR="00C470FE" w:rsidRDefault="00C470FE">
            <w:pPr>
              <w:pStyle w:val="ConsPlusNormal"/>
            </w:pPr>
          </w:p>
        </w:tc>
        <w:tc>
          <w:tcPr>
            <w:tcW w:w="964" w:type="dxa"/>
          </w:tcPr>
          <w:p w:rsidR="00C470FE" w:rsidRDefault="00C470FE">
            <w:pPr>
              <w:pStyle w:val="ConsPlusNormal"/>
            </w:pPr>
          </w:p>
        </w:tc>
      </w:tr>
      <w:tr w:rsidR="00C470FE">
        <w:tc>
          <w:tcPr>
            <w:tcW w:w="454" w:type="dxa"/>
          </w:tcPr>
          <w:p w:rsidR="00C470FE" w:rsidRDefault="00C470FE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7637" w:type="dxa"/>
          </w:tcPr>
          <w:p w:rsidR="00C470FE" w:rsidRDefault="00C470FE">
            <w:pPr>
              <w:pStyle w:val="ConsPlusNormal"/>
            </w:pPr>
          </w:p>
        </w:tc>
        <w:tc>
          <w:tcPr>
            <w:tcW w:w="964" w:type="dxa"/>
          </w:tcPr>
          <w:p w:rsidR="00C470FE" w:rsidRDefault="00C470FE">
            <w:pPr>
              <w:pStyle w:val="ConsPlusNormal"/>
            </w:pPr>
          </w:p>
        </w:tc>
      </w:tr>
      <w:tr w:rsidR="00C470FE">
        <w:tc>
          <w:tcPr>
            <w:tcW w:w="454" w:type="dxa"/>
          </w:tcPr>
          <w:p w:rsidR="00C470FE" w:rsidRDefault="00C470FE">
            <w:pPr>
              <w:pStyle w:val="ConsPlusNormal"/>
            </w:pPr>
            <w:r>
              <w:t>...</w:t>
            </w:r>
          </w:p>
        </w:tc>
        <w:tc>
          <w:tcPr>
            <w:tcW w:w="7637" w:type="dxa"/>
          </w:tcPr>
          <w:p w:rsidR="00C470FE" w:rsidRDefault="00C470FE">
            <w:pPr>
              <w:pStyle w:val="ConsPlusNormal"/>
            </w:pPr>
          </w:p>
        </w:tc>
        <w:tc>
          <w:tcPr>
            <w:tcW w:w="964" w:type="dxa"/>
          </w:tcPr>
          <w:p w:rsidR="00C470FE" w:rsidRDefault="00C470FE">
            <w:pPr>
              <w:pStyle w:val="ConsPlusNormal"/>
            </w:pPr>
          </w:p>
        </w:tc>
      </w:tr>
    </w:tbl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nformat"/>
        <w:jc w:val="both"/>
      </w:pPr>
      <w:r>
        <w:t>N и дата регистрации заявления ________________</w:t>
      </w:r>
    </w:p>
    <w:p w:rsidR="00C470FE" w:rsidRDefault="00C470FE">
      <w:pPr>
        <w:pStyle w:val="ConsPlusNonformat"/>
        <w:jc w:val="both"/>
      </w:pPr>
      <w:r>
        <w:t>____________________________    _________    ______________________________</w:t>
      </w:r>
    </w:p>
    <w:p w:rsidR="00C470FE" w:rsidRDefault="00C470FE">
      <w:pPr>
        <w:pStyle w:val="ConsPlusNonformat"/>
        <w:jc w:val="both"/>
      </w:pPr>
      <w:r>
        <w:t xml:space="preserve">(фамилия, инициалы           </w:t>
      </w:r>
      <w:proofErr w:type="gramStart"/>
      <w:r>
        <w:t xml:space="preserve">   (</w:t>
      </w:r>
      <w:proofErr w:type="gramEnd"/>
      <w:r>
        <w:t>подпись)        (расшифровка подписи)</w:t>
      </w:r>
    </w:p>
    <w:p w:rsidR="00C470FE" w:rsidRDefault="00C470FE">
      <w:pPr>
        <w:pStyle w:val="ConsPlusNonformat"/>
        <w:jc w:val="both"/>
      </w:pPr>
      <w:r>
        <w:t>должность лица, принявшего</w:t>
      </w:r>
    </w:p>
    <w:p w:rsidR="00C470FE" w:rsidRDefault="00C470FE">
      <w:pPr>
        <w:pStyle w:val="ConsPlusNonformat"/>
        <w:jc w:val="both"/>
      </w:pPr>
      <w:r>
        <w:t>документы)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>Настоящая расписка получена (заполняется в случае личного обращения</w:t>
      </w:r>
    </w:p>
    <w:p w:rsidR="00C470FE" w:rsidRDefault="00C470FE">
      <w:pPr>
        <w:pStyle w:val="ConsPlusNonformat"/>
        <w:jc w:val="both"/>
      </w:pPr>
      <w:r>
        <w:t>заявителя (представителя)): "___" ___________ 20___ г.</w:t>
      </w:r>
    </w:p>
    <w:p w:rsidR="00C470FE" w:rsidRDefault="00C470FE">
      <w:pPr>
        <w:pStyle w:val="ConsPlusNonformat"/>
        <w:jc w:val="both"/>
      </w:pPr>
      <w:r>
        <w:t>_____________________       ____________     ______________________________</w:t>
      </w:r>
    </w:p>
    <w:p w:rsidR="00C470FE" w:rsidRDefault="00C470FE">
      <w:pPr>
        <w:pStyle w:val="ConsPlusNonformat"/>
        <w:jc w:val="both"/>
      </w:pPr>
      <w:r>
        <w:t xml:space="preserve">(фамилия, инициалы        </w:t>
      </w:r>
      <w:proofErr w:type="gramStart"/>
      <w:r>
        <w:t xml:space="preserve">   (</w:t>
      </w:r>
      <w:proofErr w:type="gramEnd"/>
      <w:r>
        <w:t>подпись)          (расшифровка подписи)</w:t>
      </w:r>
    </w:p>
    <w:p w:rsidR="00C470FE" w:rsidRDefault="00C470FE">
      <w:pPr>
        <w:pStyle w:val="ConsPlusNonformat"/>
        <w:jc w:val="both"/>
      </w:pPr>
      <w:r>
        <w:t>должность лица, принявшего</w:t>
      </w:r>
    </w:p>
    <w:p w:rsidR="00C470FE" w:rsidRDefault="00C470FE">
      <w:pPr>
        <w:pStyle w:val="ConsPlusNonformat"/>
        <w:jc w:val="both"/>
      </w:pPr>
      <w:r>
        <w:t>документы)</w:t>
      </w:r>
    </w:p>
    <w:p w:rsidR="00C470FE" w:rsidRDefault="00C470FE">
      <w:pPr>
        <w:pStyle w:val="ConsPlusNonformat"/>
        <w:jc w:val="both"/>
      </w:pPr>
    </w:p>
    <w:p w:rsidR="00C470FE" w:rsidRDefault="00C470FE">
      <w:pPr>
        <w:pStyle w:val="ConsPlusNonformat"/>
        <w:jc w:val="both"/>
      </w:pPr>
      <w:r>
        <w:t xml:space="preserve">М.П. (при </w:t>
      </w:r>
      <w:proofErr w:type="gramStart"/>
      <w:r>
        <w:t xml:space="preserve">наличии)   </w:t>
      </w:r>
      <w:proofErr w:type="gramEnd"/>
      <w:r>
        <w:t xml:space="preserve">                         "____" _____________ 20___ г.</w:t>
      </w: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ind w:firstLine="540"/>
        <w:jc w:val="both"/>
      </w:pPr>
    </w:p>
    <w:p w:rsidR="00C470FE" w:rsidRDefault="00C470F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/>
    <w:sectPr w:rsidR="00A2370B" w:rsidSect="00711D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0FE"/>
    <w:rsid w:val="00711DC8"/>
    <w:rsid w:val="00A2370B"/>
    <w:rsid w:val="00C4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982B8-7875-4102-A58A-A1116A28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4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06386&amp;dst=100015" TargetMode="External"/><Relationship Id="rId13" Type="http://schemas.openxmlformats.org/officeDocument/2006/relationships/hyperlink" Target="https://login.consultant.ru/link/?req=doc&amp;base=RLAW926&amp;n=332444&amp;dst=100008" TargetMode="External"/><Relationship Id="rId18" Type="http://schemas.openxmlformats.org/officeDocument/2006/relationships/hyperlink" Target="https://login.consultant.ru/link/?req=doc&amp;base=RLAW926&amp;n=332444&amp;dst=10001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32444&amp;dst=100020" TargetMode="External"/><Relationship Id="rId7" Type="http://schemas.openxmlformats.org/officeDocument/2006/relationships/hyperlink" Target="https://login.consultant.ru/link/?req=doc&amp;base=LAW&amp;n=511331&amp;dst=100094" TargetMode="External"/><Relationship Id="rId12" Type="http://schemas.openxmlformats.org/officeDocument/2006/relationships/hyperlink" Target="https://login.consultant.ru/link/?req=doc&amp;base=RLAW926&amp;n=332444&amp;dst=100007" TargetMode="External"/><Relationship Id="rId17" Type="http://schemas.openxmlformats.org/officeDocument/2006/relationships/hyperlink" Target="https://login.consultant.ru/link/?req=doc&amp;base=RLAW926&amp;n=332444&amp;dst=100012" TargetMode="External"/><Relationship Id="rId25" Type="http://schemas.openxmlformats.org/officeDocument/2006/relationships/hyperlink" Target="https://login.consultant.ru/link/?req=doc&amp;base=LAW&amp;n=511331&amp;dst=32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06386&amp;dst=100046" TargetMode="External"/><Relationship Id="rId20" Type="http://schemas.openxmlformats.org/officeDocument/2006/relationships/hyperlink" Target="https://login.consultant.ru/link/?req=doc&amp;base=RLAW926&amp;n=332444&amp;dst=10001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9340&amp;dst=54" TargetMode="External"/><Relationship Id="rId11" Type="http://schemas.openxmlformats.org/officeDocument/2006/relationships/hyperlink" Target="https://login.consultant.ru/link/?req=doc&amp;base=LAW&amp;n=509340&amp;dst=100085" TargetMode="External"/><Relationship Id="rId24" Type="http://schemas.openxmlformats.org/officeDocument/2006/relationships/hyperlink" Target="https://login.consultant.ru/link/?req=doc&amp;base=LAW&amp;n=499769&amp;dst=6" TargetMode="External"/><Relationship Id="rId5" Type="http://schemas.openxmlformats.org/officeDocument/2006/relationships/hyperlink" Target="https://login.consultant.ru/link/?req=doc&amp;base=RLAW926&amp;n=332444&amp;dst=100005" TargetMode="External"/><Relationship Id="rId15" Type="http://schemas.openxmlformats.org/officeDocument/2006/relationships/hyperlink" Target="https://login.consultant.ru/link/?req=doc&amp;base=RLAW926&amp;n=332444&amp;dst=100010" TargetMode="External"/><Relationship Id="rId23" Type="http://schemas.openxmlformats.org/officeDocument/2006/relationships/image" Target="media/image1.wmf"/><Relationship Id="rId10" Type="http://schemas.openxmlformats.org/officeDocument/2006/relationships/hyperlink" Target="https://login.consultant.ru/link/?req=doc&amp;base=RLAW926&amp;n=332444&amp;dst=100005" TargetMode="External"/><Relationship Id="rId19" Type="http://schemas.openxmlformats.org/officeDocument/2006/relationships/hyperlink" Target="https://login.consultant.ru/link/?req=doc&amp;base=RLAW926&amp;n=332444&amp;dst=1000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6312&amp;dst=100462" TargetMode="External"/><Relationship Id="rId14" Type="http://schemas.openxmlformats.org/officeDocument/2006/relationships/hyperlink" Target="https://login.consultant.ru/link/?req=doc&amp;base=LAW&amp;n=297207&amp;dst=100069" TargetMode="External"/><Relationship Id="rId22" Type="http://schemas.openxmlformats.org/officeDocument/2006/relationships/hyperlink" Target="https://login.consultant.ru/link/?req=doc&amp;base=RLAW926&amp;n=332444&amp;dst=1000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6032</Words>
  <Characters>34388</Characters>
  <Application>Microsoft Office Word</Application>
  <DocSecurity>0</DocSecurity>
  <Lines>286</Lines>
  <Paragraphs>80</Paragraphs>
  <ScaleCrop>false</ScaleCrop>
  <Company/>
  <LinksUpToDate>false</LinksUpToDate>
  <CharactersWithSpaces>40340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2</cp:revision>
  <dcterms:created xsi:type="dcterms:W3CDTF">2025-10-08T12:12:00Z</dcterms:created>
  <dcterms:modified xsi:type="dcterms:W3CDTF">2025-10-08T12:14:00Z</dcterms:modified>
</cp:coreProperties>
</file>